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724B2" w:rsidRDefault="00B724B2" w:rsidP="00B724B2">
      <w:pPr>
        <w:pStyle w:val="3"/>
        <w:widowControl/>
        <w:spacing w:before="0" w:beforeAutospacing="0" w:after="75" w:afterAutospacing="0" w:line="24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B724B2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NE5532P NE5532 DIP-8 Dual Low Noise Op-Amp TI IC New High Quality</w:t>
      </w:r>
    </w:p>
    <w:p w:rsidR="00B724B2" w:rsidRPr="00B724B2" w:rsidRDefault="00B724B2" w:rsidP="00B724B2">
      <w:pPr>
        <w:pStyle w:val="3"/>
        <w:widowControl/>
        <w:spacing w:before="0" w:beforeAutospacing="0" w:after="75" w:afterAutospacing="0" w:line="24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B724B2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NE5532P NE5532 DIP-8 Operational Amplifiers New And original</w:t>
      </w:r>
    </w:p>
    <w:p w:rsidR="00B724B2" w:rsidRDefault="00B724B2" w:rsidP="00D31D50">
      <w:pPr>
        <w:spacing w:line="220" w:lineRule="atLeast"/>
        <w:rPr>
          <w:rStyle w:val="a5"/>
          <w:rFonts w:ascii="Times New Roman" w:eastAsia="宋体" w:hAnsi="Times New Roman" w:cs="Times New Roman" w:hint="eastAsia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Specification:</w:t>
      </w:r>
    </w:p>
    <w:p w:rsidR="00B724B2" w:rsidRPr="00B724B2" w:rsidRDefault="00B724B2" w:rsidP="00B724B2">
      <w:pPr>
        <w:pStyle w:val="3"/>
        <w:widowControl/>
        <w:spacing w:before="0" w:beforeAutospacing="0" w:after="75" w:afterAutospacing="0" w:line="24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B724B2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Power:3W</w:t>
      </w:r>
    </w:p>
    <w:p w:rsidR="00B724B2" w:rsidRPr="00B724B2" w:rsidRDefault="00B724B2" w:rsidP="00B724B2">
      <w:pPr>
        <w:pStyle w:val="3"/>
        <w:widowControl/>
        <w:spacing w:before="0" w:beforeAutospacing="0" w:after="75" w:afterAutospacing="0" w:line="24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B724B2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Package:DIP-8</w:t>
      </w:r>
    </w:p>
    <w:p w:rsidR="00B724B2" w:rsidRDefault="00B724B2" w:rsidP="00D31D50">
      <w:pPr>
        <w:spacing w:line="220" w:lineRule="atLeast"/>
        <w:rPr>
          <w:rStyle w:val="a5"/>
          <w:rFonts w:ascii="Times New Roman" w:eastAsia="宋体" w:hAnsi="Times New Roman" w:cs="Times New Roman" w:hint="eastAsia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Package Included:</w:t>
      </w:r>
    </w:p>
    <w:p w:rsidR="00B724B2" w:rsidRPr="00B724B2" w:rsidRDefault="00B724B2" w:rsidP="00B724B2">
      <w:pPr>
        <w:pStyle w:val="3"/>
        <w:widowControl/>
        <w:spacing w:before="0" w:beforeAutospacing="0" w:after="75" w:afterAutospacing="0" w:line="24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B724B2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NE5532P NE5532</w:t>
      </w:r>
    </w:p>
    <w:sectPr w:rsidR="00B724B2" w:rsidRPr="00B724B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E78" w:rsidRDefault="000D5E78" w:rsidP="00B724B2">
      <w:pPr>
        <w:spacing w:after="0"/>
      </w:pPr>
      <w:r>
        <w:separator/>
      </w:r>
    </w:p>
  </w:endnote>
  <w:endnote w:type="continuationSeparator" w:id="0">
    <w:p w:rsidR="000D5E78" w:rsidRDefault="000D5E78" w:rsidP="00B724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E78" w:rsidRDefault="000D5E78" w:rsidP="00B724B2">
      <w:pPr>
        <w:spacing w:after="0"/>
      </w:pPr>
      <w:r>
        <w:separator/>
      </w:r>
    </w:p>
  </w:footnote>
  <w:footnote w:type="continuationSeparator" w:id="0">
    <w:p w:rsidR="000D5E78" w:rsidRDefault="000D5E78" w:rsidP="00B724B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5E78"/>
    <w:rsid w:val="00323B43"/>
    <w:rsid w:val="003D37D8"/>
    <w:rsid w:val="00426133"/>
    <w:rsid w:val="004358AB"/>
    <w:rsid w:val="0078680E"/>
    <w:rsid w:val="008B7726"/>
    <w:rsid w:val="00B724B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next w:val="a"/>
    <w:link w:val="3Char"/>
    <w:uiPriority w:val="9"/>
    <w:qFormat/>
    <w:rsid w:val="00B724B2"/>
    <w:pPr>
      <w:widowControl w:val="0"/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 w:hint="eastAsia"/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24B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24B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24B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24B2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B724B2"/>
    <w:rPr>
      <w:b/>
    </w:rPr>
  </w:style>
  <w:style w:type="character" w:customStyle="1" w:styleId="3Char">
    <w:name w:val="标题 3 Char"/>
    <w:basedOn w:val="a0"/>
    <w:link w:val="3"/>
    <w:uiPriority w:val="9"/>
    <w:rsid w:val="00B724B2"/>
    <w:rPr>
      <w:rFonts w:ascii="宋体" w:eastAsia="宋体" w:hAnsi="宋体" w:cs="宋体"/>
      <w:b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2015-04-10T05:25:00Z</dcterms:modified>
</cp:coreProperties>
</file>